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D0" w:rsidRPr="00AD61D0" w:rsidRDefault="00AD61D0" w:rsidP="00AD61D0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32323"/>
          <w:kern w:val="36"/>
          <w:sz w:val="48"/>
          <w:szCs w:val="48"/>
          <w:lang w:eastAsia="tr-TR"/>
        </w:rPr>
      </w:pPr>
      <w:r w:rsidRPr="00AD61D0">
        <w:rPr>
          <w:rFonts w:ascii="Roboto" w:eastAsia="Times New Roman" w:hAnsi="Roboto" w:cs="Times New Roman"/>
          <w:b/>
          <w:bCs/>
          <w:color w:val="232323"/>
          <w:kern w:val="36"/>
          <w:sz w:val="48"/>
          <w:szCs w:val="48"/>
          <w:lang w:eastAsia="tr-TR"/>
        </w:rPr>
        <w:t>Prospektüs Nedir?</w:t>
      </w:r>
    </w:p>
    <w:p w:rsidR="00947711" w:rsidRDefault="00947711"/>
    <w:p w:rsidR="00AD61D0" w:rsidRPr="00AD61D0" w:rsidRDefault="00AD61D0" w:rsidP="00AD61D0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 xml:space="preserve">Prospektüs, Fransızca bir kelimedir. Türkçede “Tanıtmalık” anlamındadır. İlaçların bileşimi, nasıl kullanılacağı, yan etkileri, ilaçla ilgili uyarılar, ilacı üreten firma gibi bilgilerin bulunduğu kağıda </w:t>
      </w:r>
      <w:proofErr w:type="gramStart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prospektüs</w:t>
      </w:r>
      <w:proofErr w:type="gramEnd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 xml:space="preserve"> denir.</w:t>
      </w:r>
    </w:p>
    <w:p w:rsidR="00AD61D0" w:rsidRPr="00AD61D0" w:rsidRDefault="00AD61D0" w:rsidP="00AD61D0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 xml:space="preserve">Prospektüsler ilaç kutularının içerisinde, katlanmış bir </w:t>
      </w:r>
      <w:proofErr w:type="gramStart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kağıt</w:t>
      </w:r>
      <w:proofErr w:type="gramEnd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 xml:space="preserve"> halinde bulunur. Amacı, ilacı kullanacak hastanın, ilaç hakkında bilgi almasını sağlamaktır.</w:t>
      </w:r>
    </w:p>
    <w:p w:rsidR="00AD61D0" w:rsidRPr="00AD61D0" w:rsidRDefault="00AD61D0" w:rsidP="00AD61D0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 xml:space="preserve">İlaç kullanan kişinin, ilaç hakkında bilgi sahibi olması çok önemlidir. İlacın yan etkilerini </w:t>
      </w:r>
      <w:proofErr w:type="gramStart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prospektüs</w:t>
      </w:r>
      <w:proofErr w:type="gramEnd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 xml:space="preserve"> sayesinde öğrenir ve ona göre önlem alır. Diğer ilaçlarla birlikte kullandığında zararı olup olmayacağını da </w:t>
      </w:r>
      <w:proofErr w:type="gramStart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prospektüs</w:t>
      </w:r>
      <w:proofErr w:type="gramEnd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 xml:space="preserve"> sayesinde öğrenir.</w:t>
      </w:r>
    </w:p>
    <w:p w:rsidR="00AD61D0" w:rsidRPr="00AD61D0" w:rsidRDefault="00AD61D0" w:rsidP="00AD61D0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Prospektüste ilacın hangi maddeleri içerdiği de yazar. Böylece ilacı kullanan kişi, alerjik rahatsızlıklarının bu ilacı kullanmasına engel olup olmayacağını öğrenir.</w:t>
      </w:r>
    </w:p>
    <w:p w:rsidR="00AD61D0" w:rsidRPr="00AD61D0" w:rsidRDefault="00AD61D0" w:rsidP="00AD61D0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AD61D0">
        <w:rPr>
          <w:rFonts w:ascii="Muli" w:eastAsia="Times New Roman" w:hAnsi="Muli" w:cs="Times New Roman"/>
          <w:b/>
          <w:bCs/>
          <w:color w:val="E00091"/>
          <w:sz w:val="27"/>
          <w:szCs w:val="27"/>
          <w:bdr w:val="none" w:sz="0" w:space="0" w:color="auto" w:frame="1"/>
          <w:lang w:eastAsia="tr-TR"/>
        </w:rPr>
        <w:t>Prospektüste şu bilgiler yer alır:</w:t>
      </w:r>
    </w:p>
    <w:p w:rsidR="00AD61D0" w:rsidRPr="00AD61D0" w:rsidRDefault="00AD61D0" w:rsidP="00AD61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İlacın içinde bulunan maddeler.</w:t>
      </w:r>
    </w:p>
    <w:p w:rsidR="00AD61D0" w:rsidRPr="00AD61D0" w:rsidRDefault="00AD61D0" w:rsidP="00AD61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İlacın hangi rahatsızlıklar için kullanılabileceği, ne işe yaradığı.</w:t>
      </w:r>
    </w:p>
    <w:p w:rsidR="00AD61D0" w:rsidRPr="00AD61D0" w:rsidRDefault="00AD61D0" w:rsidP="00AD61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İlacın nasıl kullanılacağı.</w:t>
      </w:r>
      <w:proofErr w:type="gramEnd"/>
    </w:p>
    <w:p w:rsidR="00AD61D0" w:rsidRPr="00AD61D0" w:rsidRDefault="00AD61D0" w:rsidP="00AD61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İlacı kullanmadan önce ve kullandıktan sonra dikkat edilmesi gerekenler.</w:t>
      </w:r>
    </w:p>
    <w:p w:rsidR="00AD61D0" w:rsidRPr="00AD61D0" w:rsidRDefault="00AD61D0" w:rsidP="00AD61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İlacın kimlerin kullanıp kullanamayacağı.</w:t>
      </w:r>
      <w:proofErr w:type="gramEnd"/>
    </w:p>
    <w:p w:rsidR="00AD61D0" w:rsidRPr="00AD61D0" w:rsidRDefault="00AD61D0" w:rsidP="00AD61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İlacın olası yan etkileri.</w:t>
      </w:r>
    </w:p>
    <w:p w:rsidR="00AD61D0" w:rsidRPr="00AD61D0" w:rsidRDefault="00AD61D0" w:rsidP="00AD61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İlacın hangi koşullarda, nasıl saklanması gerektiği.</w:t>
      </w:r>
      <w:proofErr w:type="gramEnd"/>
    </w:p>
    <w:p w:rsidR="00AD61D0" w:rsidRPr="00AD61D0" w:rsidRDefault="00AD61D0" w:rsidP="00AD61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İlacı üreten firma.</w:t>
      </w:r>
      <w:proofErr w:type="gramEnd"/>
    </w:p>
    <w:p w:rsidR="00AD61D0" w:rsidRPr="00AD61D0" w:rsidRDefault="00AD61D0" w:rsidP="00AD61D0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 xml:space="preserve">Kullandığımız ilaçlar doğru ve bilinçli kullanılması konusunda büyük bir önem taşıyan </w:t>
      </w:r>
      <w:proofErr w:type="gramStart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prospektüsler</w:t>
      </w:r>
      <w:proofErr w:type="gramEnd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 xml:space="preserve"> ilaç bitene kadar saklanmalıdır. İlacı kullanmadan önce </w:t>
      </w:r>
      <w:proofErr w:type="gramStart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prospektüsü</w:t>
      </w:r>
      <w:proofErr w:type="gramEnd"/>
      <w:r w:rsidRPr="00AD61D0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 xml:space="preserve"> okunmalıdır. En önemlisi doktora danışılmadan hiçbir şekilde ilaç alınmamalıdır.</w:t>
      </w:r>
    </w:p>
    <w:p w:rsidR="00AD61D0" w:rsidRDefault="00AD61D0">
      <w:bookmarkStart w:id="0" w:name="_GoBack"/>
      <w:bookmarkEnd w:id="0"/>
    </w:p>
    <w:sectPr w:rsidR="00AD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ul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3012D"/>
    <w:multiLevelType w:val="multilevel"/>
    <w:tmpl w:val="8F8A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79"/>
    <w:rsid w:val="00006DE9"/>
    <w:rsid w:val="00153599"/>
    <w:rsid w:val="003E6E13"/>
    <w:rsid w:val="00512B0E"/>
    <w:rsid w:val="00571164"/>
    <w:rsid w:val="00616CAC"/>
    <w:rsid w:val="00691585"/>
    <w:rsid w:val="00764955"/>
    <w:rsid w:val="00943AB1"/>
    <w:rsid w:val="00947711"/>
    <w:rsid w:val="00AD61D0"/>
    <w:rsid w:val="00C732F2"/>
    <w:rsid w:val="00CA032F"/>
    <w:rsid w:val="00D17779"/>
    <w:rsid w:val="00DA10C5"/>
    <w:rsid w:val="00F14931"/>
    <w:rsid w:val="00FA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D6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59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AD61D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D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6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D6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59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AD61D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D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6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2020-01-01T12:41:00Z</dcterms:created>
  <dcterms:modified xsi:type="dcterms:W3CDTF">2020-01-01T12:41:00Z</dcterms:modified>
</cp:coreProperties>
</file>